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5FC" w:rsidRPr="00C4587A" w:rsidRDefault="00C4587A">
      <w:pPr>
        <w:rPr>
          <w:b/>
          <w:bCs/>
          <w:lang w:val="nl-NL"/>
        </w:rPr>
      </w:pPr>
      <w:r w:rsidRPr="00C4587A">
        <w:rPr>
          <w:b/>
          <w:bCs/>
          <w:lang w:val="nl-NL"/>
        </w:rPr>
        <w:t>Conversie v60 naar v6</w:t>
      </w:r>
      <w:r w:rsidR="00C56DA7">
        <w:rPr>
          <w:b/>
          <w:bCs/>
          <w:lang w:val="nl-NL"/>
        </w:rPr>
        <w:t>2</w:t>
      </w:r>
      <w:r w:rsidRPr="00C4587A">
        <w:rPr>
          <w:b/>
          <w:bCs/>
          <w:lang w:val="nl-NL"/>
        </w:rPr>
        <w:t xml:space="preserve"> in het kader van aanpassing addendum R53</w:t>
      </w:r>
    </w:p>
    <w:p w:rsidR="00C4587A" w:rsidRDefault="00C4587A">
      <w:pPr>
        <w:rPr>
          <w:lang w:val="nl-NL"/>
        </w:rPr>
      </w:pPr>
    </w:p>
    <w:p w:rsidR="00C4587A" w:rsidRDefault="00C4587A">
      <w:pPr>
        <w:rPr>
          <w:lang w:val="nl-NL"/>
        </w:rPr>
      </w:pPr>
      <w:r>
        <w:rPr>
          <w:lang w:val="nl-NL"/>
        </w:rPr>
        <w:t>Addendum R53 (lozen/bemalen water) is een vaak voorkomend addendum en wordt door het besluit van 11 september gewijzigd. Deze wijzigingen moeten ingaan op 8 februari!</w:t>
      </w:r>
    </w:p>
    <w:p w:rsidR="00C4587A" w:rsidRDefault="00C4587A">
      <w:pPr>
        <w:rPr>
          <w:lang w:val="nl-NL"/>
        </w:rPr>
      </w:pPr>
    </w:p>
    <w:p w:rsidR="00C4587A" w:rsidRDefault="00C4587A">
      <w:pPr>
        <w:rPr>
          <w:lang w:val="nl-NL"/>
        </w:rPr>
      </w:pPr>
      <w:r>
        <w:rPr>
          <w:lang w:val="nl-NL"/>
        </w:rPr>
        <w:t xml:space="preserve">1° De wijzigingen zijn </w:t>
      </w:r>
      <w:proofErr w:type="gramStart"/>
      <w:r>
        <w:rPr>
          <w:lang w:val="nl-NL"/>
        </w:rPr>
        <w:t>van die aard</w:t>
      </w:r>
      <w:proofErr w:type="gramEnd"/>
      <w:r>
        <w:rPr>
          <w:lang w:val="nl-NL"/>
        </w:rPr>
        <w:t xml:space="preserve"> dat een conversie van projecten in opmaak noodzakelijk is.</w:t>
      </w:r>
    </w:p>
    <w:p w:rsidR="00C4587A" w:rsidRDefault="00C4587A">
      <w:pPr>
        <w:rPr>
          <w:lang w:val="nl-NL"/>
        </w:rPr>
      </w:pPr>
      <w:r>
        <w:rPr>
          <w:lang w:val="nl-NL"/>
        </w:rPr>
        <w:t xml:space="preserve">2° de wijzigingen zijn </w:t>
      </w:r>
      <w:proofErr w:type="gramStart"/>
      <w:r>
        <w:rPr>
          <w:lang w:val="nl-NL"/>
        </w:rPr>
        <w:t>van die aard</w:t>
      </w:r>
      <w:proofErr w:type="gramEnd"/>
      <w:r>
        <w:rPr>
          <w:lang w:val="nl-NL"/>
        </w:rPr>
        <w:t xml:space="preserve"> dat best v6</w:t>
      </w:r>
      <w:r w:rsidR="00C56DA7">
        <w:rPr>
          <w:lang w:val="nl-NL"/>
        </w:rPr>
        <w:t>2</w:t>
      </w:r>
      <w:r>
        <w:rPr>
          <w:lang w:val="nl-NL"/>
        </w:rPr>
        <w:t xml:space="preserve"> al voorafgaand beschikbaar wordt gesteld (met de boodschap dat ze pas vanaf 8 februari kunnen ingediend worden).</w:t>
      </w:r>
    </w:p>
    <w:p w:rsidR="00E36A8B" w:rsidRDefault="00E36A8B">
      <w:pPr>
        <w:rPr>
          <w:lang w:val="nl-NL"/>
        </w:rPr>
      </w:pPr>
      <w:r>
        <w:rPr>
          <w:lang w:val="nl-NL"/>
        </w:rPr>
        <w:t xml:space="preserve">3° er is een nieuwe vraag 4 met </w:t>
      </w:r>
      <w:proofErr w:type="spellStart"/>
      <w:r>
        <w:rPr>
          <w:lang w:val="nl-NL"/>
        </w:rPr>
        <w:t>checkboxes</w:t>
      </w:r>
      <w:proofErr w:type="spellEnd"/>
      <w:r>
        <w:rPr>
          <w:lang w:val="nl-NL"/>
        </w:rPr>
        <w:t xml:space="preserve"> die een impact hebben op de activering van de ‘nieuwe’ vragen 5, 5bis en 6 (waarbij 5 en 6 ook bestonden als ‘optioneel’ bij v60).</w:t>
      </w:r>
    </w:p>
    <w:p w:rsidR="00C4587A" w:rsidRDefault="00C4587A">
      <w:pPr>
        <w:rPr>
          <w:lang w:val="nl-NL"/>
        </w:rPr>
      </w:pPr>
    </w:p>
    <w:p w:rsidR="00C4587A" w:rsidRPr="00122BC0" w:rsidRDefault="00C4587A">
      <w:pPr>
        <w:rPr>
          <w:b/>
          <w:bCs/>
          <w:i/>
          <w:iCs/>
          <w:lang w:val="nl-NL"/>
        </w:rPr>
      </w:pPr>
      <w:r w:rsidRPr="00122BC0">
        <w:rPr>
          <w:b/>
          <w:bCs/>
          <w:i/>
          <w:iCs/>
          <w:lang w:val="nl-NL"/>
        </w:rPr>
        <w:t>Aandachtspunten bij de conversie</w:t>
      </w:r>
      <w:r w:rsidR="00122BC0">
        <w:rPr>
          <w:b/>
          <w:bCs/>
          <w:i/>
          <w:iCs/>
          <w:lang w:val="nl-NL"/>
        </w:rPr>
        <w:t xml:space="preserve"> van v60 naar v6</w:t>
      </w:r>
      <w:r w:rsidR="00C56DA7">
        <w:rPr>
          <w:b/>
          <w:bCs/>
          <w:i/>
          <w:iCs/>
          <w:lang w:val="nl-NL"/>
        </w:rPr>
        <w:t>2</w:t>
      </w:r>
      <w:r w:rsidRPr="00122BC0">
        <w:rPr>
          <w:b/>
          <w:bCs/>
          <w:i/>
          <w:iCs/>
          <w:lang w:val="nl-NL"/>
        </w:rPr>
        <w:t xml:space="preserve">: </w:t>
      </w:r>
    </w:p>
    <w:p w:rsidR="00122BC0" w:rsidRDefault="00122BC0">
      <w:pPr>
        <w:rPr>
          <w:lang w:val="nl-NL"/>
        </w:rPr>
      </w:pPr>
      <w:r>
        <w:rPr>
          <w:lang w:val="nl-NL"/>
        </w:rPr>
        <w:t xml:space="preserve">1° bij elk TO dient het bestaande datablok v1 vervangen door v2. Daarbij wordt 1 veld uit v1 gewist en worden er 3 nieuwe velden leeg toegevoegd. </w:t>
      </w:r>
    </w:p>
    <w:p w:rsidR="00122BC0" w:rsidRDefault="00122BC0">
      <w:pPr>
        <w:rPr>
          <w:lang w:val="nl-NL"/>
        </w:rPr>
      </w:pPr>
      <w:r>
        <w:rPr>
          <w:lang w:val="nl-NL"/>
        </w:rPr>
        <w:t xml:space="preserve">Aandachtspunt is dat er meerdere </w:t>
      </w:r>
      <w:proofErr w:type="spellStart"/>
      <w:r>
        <w:rPr>
          <w:lang w:val="nl-NL"/>
        </w:rPr>
        <w:t>TO’s</w:t>
      </w:r>
      <w:proofErr w:type="spellEnd"/>
      <w:r>
        <w:rPr>
          <w:lang w:val="nl-NL"/>
        </w:rPr>
        <w:t xml:space="preserve"> kunnen zijn zodat de data uit de correcte v1 bij de correcte v2 moeten ingevuld worden. Misschien kan het helpen als voorafgaande een unieke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kan toegekend worden (zie </w:t>
      </w:r>
      <w:proofErr w:type="gramStart"/>
      <w:r>
        <w:rPr>
          <w:lang w:val="nl-NL"/>
        </w:rPr>
        <w:t>UC beslissingsinhoud</w:t>
      </w:r>
      <w:proofErr w:type="gramEnd"/>
      <w:r>
        <w:rPr>
          <w:lang w:val="nl-NL"/>
        </w:rPr>
        <w:t>/hergebruik)?</w:t>
      </w:r>
    </w:p>
    <w:p w:rsidR="00122BC0" w:rsidRDefault="00E36A8B">
      <w:pPr>
        <w:rPr>
          <w:lang w:val="nl-NL"/>
        </w:rPr>
      </w:pPr>
      <w:r>
        <w:rPr>
          <w:lang w:val="nl-NL"/>
        </w:rPr>
        <w:t xml:space="preserve">Daarnaast zijn er 2 bestaande formulieronderdelen (tekst/bestand) die, wanneer ze ‘ingevuld’ zijn, een impact hebben op de </w:t>
      </w:r>
      <w:proofErr w:type="spellStart"/>
      <w:r>
        <w:rPr>
          <w:lang w:val="nl-NL"/>
        </w:rPr>
        <w:t>checkboxes</w:t>
      </w:r>
      <w:proofErr w:type="spellEnd"/>
      <w:r>
        <w:rPr>
          <w:lang w:val="nl-NL"/>
        </w:rPr>
        <w:t xml:space="preserve"> van de nieuwe vraag 4 in v6</w:t>
      </w:r>
      <w:r w:rsidR="00C56DA7">
        <w:rPr>
          <w:lang w:val="nl-NL"/>
        </w:rPr>
        <w:t>2</w:t>
      </w:r>
      <w:r>
        <w:rPr>
          <w:lang w:val="nl-NL"/>
        </w:rPr>
        <w:t>.</w:t>
      </w:r>
    </w:p>
    <w:p w:rsidR="00E36A8B" w:rsidRDefault="00E36A8B">
      <w:pPr>
        <w:rPr>
          <w:lang w:val="nl-NL"/>
        </w:rPr>
      </w:pPr>
    </w:p>
    <w:p w:rsidR="00E36A8B" w:rsidRDefault="00E36A8B">
      <w:pPr>
        <w:rPr>
          <w:lang w:val="nl-NL"/>
        </w:rPr>
      </w:pPr>
      <w:r>
        <w:rPr>
          <w:lang w:val="nl-NL"/>
        </w:rPr>
        <w:t>Het ‘</w:t>
      </w:r>
      <w:proofErr w:type="gramStart"/>
      <w:r>
        <w:rPr>
          <w:lang w:val="nl-NL"/>
        </w:rPr>
        <w:t>i-</w:t>
      </w:r>
      <w:proofErr w:type="spellStart"/>
      <w:r>
        <w:rPr>
          <w:lang w:val="nl-NL"/>
        </w:rPr>
        <w:t>tje</w:t>
      </w:r>
      <w:proofErr w:type="spellEnd"/>
      <w:proofErr w:type="gramEnd"/>
      <w:r>
        <w:rPr>
          <w:lang w:val="nl-NL"/>
        </w:rPr>
        <w:t>’ bij vraag 5 en 7 krijgt een nieuwe ‘omschrijving’ in v6</w:t>
      </w:r>
      <w:r w:rsidR="00C56DA7">
        <w:rPr>
          <w:lang w:val="nl-NL"/>
        </w:rPr>
        <w:t>2</w:t>
      </w:r>
      <w:r>
        <w:rPr>
          <w:lang w:val="nl-NL"/>
        </w:rPr>
        <w:t>.</w:t>
      </w:r>
    </w:p>
    <w:p w:rsidR="00C56DA7" w:rsidRDefault="00C56DA7">
      <w:pPr>
        <w:rPr>
          <w:lang w:val="nl-NL"/>
        </w:rPr>
      </w:pPr>
    </w:p>
    <w:p w:rsidR="00C56DA7" w:rsidRDefault="00C56DA7">
      <w:pPr>
        <w:rPr>
          <w:lang w:val="nl-NL"/>
        </w:rPr>
      </w:pPr>
      <w:r>
        <w:rPr>
          <w:lang w:val="nl-NL"/>
        </w:rPr>
        <w:t>Vraag 12 en 13 zijn niet meer van toepassing wanneer keuze voor bemaling is gemaakt! Ze blijven wel van toepassing in andere gevallen.</w:t>
      </w:r>
    </w:p>
    <w:p w:rsidR="00E36A8B" w:rsidRDefault="00E36A8B">
      <w:pPr>
        <w:rPr>
          <w:lang w:val="nl-NL"/>
        </w:rPr>
      </w:pPr>
    </w:p>
    <w:p w:rsidR="00E36A8B" w:rsidRDefault="00E36A8B">
      <w:pPr>
        <w:rPr>
          <w:lang w:val="nl-NL"/>
        </w:rPr>
      </w:pPr>
      <w:r>
        <w:rPr>
          <w:lang w:val="nl-NL"/>
        </w:rPr>
        <w:t>De aanpassingen aan R53 moeten voorgelegd worden aan de dienstleveranciers.</w:t>
      </w:r>
    </w:p>
    <w:p w:rsidR="00E36A8B" w:rsidRDefault="00E36A8B">
      <w:pPr>
        <w:rPr>
          <w:lang w:val="nl-NL"/>
        </w:rPr>
      </w:pPr>
    </w:p>
    <w:p w:rsidR="00C4587A" w:rsidRDefault="00C4587A">
      <w:pPr>
        <w:rPr>
          <w:lang w:val="nl-NL"/>
        </w:rPr>
      </w:pPr>
    </w:p>
    <w:p w:rsidR="00C4587A" w:rsidRPr="00C4587A" w:rsidRDefault="00C4587A">
      <w:pPr>
        <w:rPr>
          <w:lang w:val="nl-NL"/>
        </w:rPr>
      </w:pPr>
    </w:p>
    <w:sectPr w:rsidR="00C4587A" w:rsidRPr="00C4587A" w:rsidSect="00224B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7A"/>
    <w:rsid w:val="00122BC0"/>
    <w:rsid w:val="00224B7E"/>
    <w:rsid w:val="008426BE"/>
    <w:rsid w:val="00A835FC"/>
    <w:rsid w:val="00C4587A"/>
    <w:rsid w:val="00C56DA7"/>
    <w:rsid w:val="00DB6E58"/>
    <w:rsid w:val="00E3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D8577"/>
  <w15:chartTrackingRefBased/>
  <w15:docId w15:val="{3B30A942-B55C-F643-97A1-6BBA8902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LINDT Paul</dc:creator>
  <cp:keywords/>
  <dc:description/>
  <cp:lastModifiedBy>VAN LINDT Paul</cp:lastModifiedBy>
  <cp:revision>2</cp:revision>
  <dcterms:created xsi:type="dcterms:W3CDTF">2020-11-03T16:03:00Z</dcterms:created>
  <dcterms:modified xsi:type="dcterms:W3CDTF">2020-11-04T09:39:00Z</dcterms:modified>
</cp:coreProperties>
</file>